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A64" w:rsidRDefault="009C4A64" w:rsidP="009C4A64">
      <w:pPr>
        <w:ind w:left="-57" w:right="-106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>
            <wp:extent cx="508635" cy="508635"/>
            <wp:effectExtent l="19050" t="0" r="571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50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A64" w:rsidRDefault="009C4A64" w:rsidP="009C4A64">
      <w:pPr>
        <w:ind w:left="-57" w:right="-106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 xml:space="preserve">ТЕРРИТОРИАЛЬНАЯ ИЗБИРАТЕЛЬНАЯ КОМИССИЯ </w:t>
      </w:r>
    </w:p>
    <w:p w:rsidR="009C4A64" w:rsidRDefault="009C4A64" w:rsidP="009C4A64">
      <w:pPr>
        <w:ind w:left="-57" w:right="-106"/>
        <w:rPr>
          <w:rFonts w:ascii="Times New Roman CYR" w:hAnsi="Times New Roman CYR"/>
          <w:b/>
          <w:szCs w:val="20"/>
        </w:rPr>
      </w:pPr>
      <w:r>
        <w:rPr>
          <w:rFonts w:ascii="Times New Roman CYR" w:hAnsi="Times New Roman CYR"/>
          <w:b/>
        </w:rPr>
        <w:t>КОНСТАНТИНОВСКОГО РАЙОНА РОСТОВСКОЙ ОБЛАСТИ</w:t>
      </w:r>
    </w:p>
    <w:p w:rsidR="009C4A64" w:rsidRDefault="009C4A64" w:rsidP="009C4A64">
      <w:pPr>
        <w:rPr>
          <w:rFonts w:ascii="Times New Roman CYR" w:hAnsi="Times New Roman CYR"/>
          <w:b/>
          <w:szCs w:val="20"/>
        </w:rPr>
      </w:pPr>
    </w:p>
    <w:p w:rsidR="009C4A64" w:rsidRDefault="009C4A64" w:rsidP="000C2CB5">
      <w:pPr>
        <w:pStyle w:val="1"/>
        <w:keepNext w:val="0"/>
        <w:widowControl w:val="0"/>
        <w:rPr>
          <w:bCs w:val="0"/>
          <w:spacing w:val="60"/>
        </w:rPr>
      </w:pPr>
      <w:r>
        <w:rPr>
          <w:spacing w:val="60"/>
        </w:rPr>
        <w:t>ПОСТАНОВЛЕНИЕ</w:t>
      </w:r>
    </w:p>
    <w:p w:rsidR="009C4A64" w:rsidRPr="0011654B" w:rsidRDefault="009C4A64" w:rsidP="009C4A64">
      <w:pPr>
        <w:tabs>
          <w:tab w:val="left" w:pos="7797"/>
        </w:tabs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</w:rPr>
        <w:t xml:space="preserve">19 июня 2023 г. </w:t>
      </w:r>
      <w:r>
        <w:rPr>
          <w:rFonts w:ascii="Times New Roman CYR" w:hAnsi="Times New Roman CYR"/>
        </w:rPr>
        <w:tab/>
        <w:t>№66-</w:t>
      </w:r>
      <w:r w:rsidR="008622AB">
        <w:rPr>
          <w:rFonts w:ascii="Times New Roman CYR" w:hAnsi="Times New Roman CYR"/>
        </w:rPr>
        <w:t>12</w:t>
      </w:r>
    </w:p>
    <w:p w:rsidR="009C4A64" w:rsidRDefault="009C4A64" w:rsidP="009C4A64">
      <w:pPr>
        <w:pStyle w:val="ac"/>
        <w:tabs>
          <w:tab w:val="left" w:pos="708"/>
        </w:tabs>
        <w:rPr>
          <w:b/>
          <w:bCs/>
        </w:rPr>
      </w:pPr>
      <w:r>
        <w:rPr>
          <w:b/>
          <w:bCs/>
        </w:rPr>
        <w:t>г. Константиновск</w:t>
      </w:r>
    </w:p>
    <w:p w:rsidR="00C70A2B" w:rsidRDefault="00C70A2B" w:rsidP="00C70A2B">
      <w:pPr>
        <w:ind w:right="-185"/>
      </w:pPr>
    </w:p>
    <w:p w:rsidR="00C024FF" w:rsidRPr="002A04B2" w:rsidRDefault="00C024FF" w:rsidP="005E28D9">
      <w:pPr>
        <w:ind w:left="1418" w:right="1417"/>
        <w:jc w:val="both"/>
        <w:rPr>
          <w:b/>
        </w:rPr>
      </w:pPr>
      <w:r w:rsidRPr="002A04B2">
        <w:rPr>
          <w:b/>
        </w:rPr>
        <w:t xml:space="preserve">Об определении </w:t>
      </w:r>
      <w:r>
        <w:rPr>
          <w:b/>
        </w:rPr>
        <w:t xml:space="preserve">подразделения публичного акционерного общества «Сбербанк России» </w:t>
      </w:r>
      <w:r w:rsidRPr="002A04B2">
        <w:rPr>
          <w:b/>
        </w:rPr>
        <w:t>для открытия</w:t>
      </w:r>
      <w:r>
        <w:rPr>
          <w:b/>
        </w:rPr>
        <w:t>, ведения и закрытия</w:t>
      </w:r>
      <w:r w:rsidRPr="002A04B2">
        <w:rPr>
          <w:b/>
        </w:rPr>
        <w:t xml:space="preserve"> специальных избирательных счетов </w:t>
      </w:r>
      <w:r>
        <w:rPr>
          <w:b/>
        </w:rPr>
        <w:t>для</w:t>
      </w:r>
      <w:r>
        <w:rPr>
          <w:b/>
          <w:bCs/>
        </w:rPr>
        <w:t xml:space="preserve"> формирования и расходования денежных средств </w:t>
      </w:r>
      <w:r w:rsidRPr="00655C57">
        <w:rPr>
          <w:b/>
          <w:bCs/>
        </w:rPr>
        <w:t xml:space="preserve">избирательных фондов </w:t>
      </w:r>
      <w:r>
        <w:rPr>
          <w:b/>
          <w:bCs/>
        </w:rPr>
        <w:t xml:space="preserve">кандидатов </w:t>
      </w:r>
      <w:r>
        <w:rPr>
          <w:b/>
          <w:bCs/>
          <w:szCs w:val="20"/>
        </w:rPr>
        <w:t>при проведении выборов депутатов Законодательного Собрания Ростовской области седьмого созыва</w:t>
      </w:r>
      <w:r w:rsidR="00896FF6">
        <w:rPr>
          <w:b/>
          <w:bCs/>
          <w:szCs w:val="20"/>
        </w:rPr>
        <w:t xml:space="preserve"> по </w:t>
      </w:r>
      <w:r w:rsidR="009C4A64">
        <w:rPr>
          <w:b/>
          <w:bCs/>
          <w:szCs w:val="20"/>
        </w:rPr>
        <w:t>одномандатному избирательному округу №15 Константиновский избирательный округ</w:t>
      </w:r>
    </w:p>
    <w:p w:rsidR="00C70A2B" w:rsidRPr="002A04B2" w:rsidRDefault="00C70A2B" w:rsidP="00C70A2B">
      <w:pPr>
        <w:ind w:right="-185"/>
        <w:jc w:val="both"/>
        <w:rPr>
          <w:sz w:val="22"/>
        </w:rPr>
      </w:pPr>
    </w:p>
    <w:p w:rsidR="001E2E87" w:rsidRDefault="001E2E87" w:rsidP="001E2E87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proofErr w:type="gramStart"/>
      <w:r w:rsidRPr="004D7DBA">
        <w:rPr>
          <w:bCs/>
        </w:rPr>
        <w:t xml:space="preserve">На основании части </w:t>
      </w:r>
      <w:r>
        <w:rPr>
          <w:bCs/>
        </w:rPr>
        <w:t>5</w:t>
      </w:r>
      <w:r w:rsidRPr="004D7DBA">
        <w:rPr>
          <w:bCs/>
        </w:rPr>
        <w:t xml:space="preserve"> 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>
        <w:rPr>
          <w:bCs/>
        </w:rPr>
        <w:t>Област</w:t>
      </w:r>
      <w:r>
        <w:t xml:space="preserve">ного </w:t>
      </w:r>
      <w:r w:rsidRPr="00F85777">
        <w:t>закона</w:t>
      </w:r>
      <w:r w:rsidRPr="00842DE1">
        <w:t xml:space="preserve">от </w:t>
      </w:r>
      <w:r>
        <w:t>1</w:t>
      </w:r>
      <w:r w:rsidRPr="00842DE1">
        <w:t>2.0</w:t>
      </w:r>
      <w:r>
        <w:t>5</w:t>
      </w:r>
      <w:r w:rsidRPr="00842DE1">
        <w:t>.201</w:t>
      </w:r>
      <w:r>
        <w:t xml:space="preserve">6 №525-ЗС </w:t>
      </w:r>
      <w:r w:rsidRPr="00F85777">
        <w:t>«О выборах</w:t>
      </w:r>
      <w:r>
        <w:t xml:space="preserve"> и референдумах в Ростовской области</w:t>
      </w:r>
      <w:r w:rsidRPr="00F85777">
        <w:t>»</w:t>
      </w:r>
      <w:r>
        <w:t xml:space="preserve"> и</w:t>
      </w:r>
      <w:r w:rsidRPr="00F85777">
        <w:t xml:space="preserve"> пункт</w:t>
      </w:r>
      <w:r>
        <w:t>а</w:t>
      </w:r>
      <w:r w:rsidRPr="00F85777">
        <w:t xml:space="preserve"> 1.</w:t>
      </w:r>
      <w:r>
        <w:t xml:space="preserve">1 </w:t>
      </w:r>
      <w:r w:rsidRPr="00842DE1">
        <w:t>Порядк</w:t>
      </w:r>
      <w:r>
        <w:t>а</w:t>
      </w:r>
      <w:r w:rsidRPr="00842DE1">
        <w:t xml:space="preserve">открытия, ведения и закрытия специальных избирательных счетов для формирования избирательных фондов </w:t>
      </w:r>
      <w:r>
        <w:t>избирательных объединений, выдвинувших областные списки кандидатов</w:t>
      </w:r>
      <w:r w:rsidRPr="00842DE1">
        <w:t xml:space="preserve">, кандидатов при проведении выборов депутатов </w:t>
      </w:r>
      <w:r>
        <w:t xml:space="preserve">Законодательного Собрания Ростовской области, утвержденного </w:t>
      </w:r>
      <w:r w:rsidRPr="00842DE1">
        <w:t xml:space="preserve">постановлением </w:t>
      </w:r>
      <w:r>
        <w:t>Избирательной комиссии Ростовской области</w:t>
      </w:r>
      <w:r w:rsidRPr="00842DE1">
        <w:t xml:space="preserve"> от </w:t>
      </w:r>
      <w:r>
        <w:t>10.06.</w:t>
      </w:r>
      <w:r w:rsidRPr="00842DE1">
        <w:t>20</w:t>
      </w:r>
      <w:r>
        <w:t>21</w:t>
      </w:r>
      <w:r w:rsidRPr="00842DE1">
        <w:t xml:space="preserve"> №</w:t>
      </w:r>
      <w:r>
        <w:t>150-6,</w:t>
      </w:r>
      <w:proofErr w:type="gramEnd"/>
    </w:p>
    <w:p w:rsidR="00C70A2B" w:rsidRPr="002A04B2" w:rsidRDefault="00C70A2B" w:rsidP="00C70A2B">
      <w:pPr>
        <w:pStyle w:val="a3"/>
        <w:spacing w:line="240" w:lineRule="auto"/>
        <w:ind w:firstLine="851"/>
        <w:rPr>
          <w:bCs/>
        </w:rPr>
      </w:pPr>
    </w:p>
    <w:p w:rsidR="009C4A64" w:rsidRDefault="009C4A64" w:rsidP="009C4A64">
      <w:pPr>
        <w:rPr>
          <w:sz w:val="27"/>
        </w:rPr>
      </w:pPr>
      <w:r>
        <w:t xml:space="preserve">Территориальная избирательная комиссия Константиновского района Ростовской области </w:t>
      </w:r>
      <w:r>
        <w:rPr>
          <w:sz w:val="27"/>
        </w:rPr>
        <w:t xml:space="preserve"> ПОСТАНОВЛЯЕТ:</w:t>
      </w:r>
    </w:p>
    <w:p w:rsidR="00C70A2B" w:rsidRPr="002A04B2" w:rsidRDefault="00C70A2B" w:rsidP="00C70A2B">
      <w:pPr>
        <w:widowControl w:val="0"/>
        <w:spacing w:line="360" w:lineRule="auto"/>
        <w:ind w:firstLine="709"/>
        <w:jc w:val="both"/>
        <w:rPr>
          <w:color w:val="000000"/>
          <w:sz w:val="24"/>
        </w:rPr>
      </w:pPr>
    </w:p>
    <w:p w:rsidR="009C4A64" w:rsidRDefault="004D7DBA" w:rsidP="009C4A64">
      <w:pPr>
        <w:tabs>
          <w:tab w:val="left" w:pos="7088"/>
        </w:tabs>
        <w:spacing w:line="360" w:lineRule="auto"/>
        <w:ind w:right="-1" w:firstLine="709"/>
        <w:jc w:val="both"/>
      </w:pPr>
      <w:r w:rsidRPr="002A04B2">
        <w:t xml:space="preserve">1. </w:t>
      </w:r>
      <w:proofErr w:type="gramStart"/>
      <w:r w:rsidR="001E2E87" w:rsidRPr="002A04B2">
        <w:t xml:space="preserve">Для </w:t>
      </w:r>
      <w:r w:rsidR="001E2E87" w:rsidRPr="00842DE1">
        <w:t xml:space="preserve">открытия, ведения и закрытия специальных избирательных счетов для формирования избирательных фондов </w:t>
      </w:r>
      <w:r w:rsidR="00A54BDE" w:rsidRPr="00A54BDE">
        <w:t>кандидатов</w:t>
      </w:r>
      <w:r w:rsidR="001E2E87" w:rsidRPr="00842DE1">
        <w:t xml:space="preserve">при проведении выборов депутатов </w:t>
      </w:r>
      <w:r w:rsidR="001E2E87">
        <w:t>Законодательного Собрания Ростовской области седьмого созыва</w:t>
      </w:r>
      <w:r w:rsidR="009C4A64">
        <w:t xml:space="preserve"> </w:t>
      </w:r>
      <w:r w:rsidR="009C4A64" w:rsidRPr="00427B8E">
        <w:t xml:space="preserve">определить </w:t>
      </w:r>
      <w:r w:rsidR="009C4A64">
        <w:t>Д</w:t>
      </w:r>
      <w:r w:rsidR="009C4A64" w:rsidRPr="00427B8E">
        <w:t>ополнительный офис публичного акционерного</w:t>
      </w:r>
      <w:r w:rsidR="009C4A64" w:rsidRPr="009E5949">
        <w:t xml:space="preserve"> общества</w:t>
      </w:r>
      <w:r w:rsidR="009C4A64">
        <w:t xml:space="preserve"> </w:t>
      </w:r>
      <w:r w:rsidR="009C4A64" w:rsidRPr="009E5949">
        <w:t xml:space="preserve">«Сбербанк России» </w:t>
      </w:r>
      <w:r w:rsidR="009C4A64" w:rsidRPr="00414BA9">
        <w:t>№5221/0784 Ростовского отделения №5221</w:t>
      </w:r>
      <w:r w:rsidR="009C4A64">
        <w:t>, расположенный по адресу: 347250, Ростовская область, г. Константиновск, ул. Карташова, д. 34.</w:t>
      </w:r>
      <w:proofErr w:type="gramEnd"/>
    </w:p>
    <w:p w:rsidR="009C4A64" w:rsidRDefault="004D7DBA" w:rsidP="009C4A64">
      <w:pPr>
        <w:tabs>
          <w:tab w:val="left" w:pos="7088"/>
        </w:tabs>
        <w:spacing w:line="360" w:lineRule="auto"/>
        <w:ind w:right="-1" w:firstLine="709"/>
        <w:jc w:val="both"/>
      </w:pPr>
      <w:r w:rsidRPr="002A04B2">
        <w:lastRenderedPageBreak/>
        <w:t xml:space="preserve">2. </w:t>
      </w:r>
      <w:r w:rsidR="00952711">
        <w:t>Направить</w:t>
      </w:r>
      <w:r w:rsidRPr="002A04B2">
        <w:t xml:space="preserve"> настоящее постановление </w:t>
      </w:r>
      <w:r w:rsidR="00952711">
        <w:t>в</w:t>
      </w:r>
      <w:r w:rsidR="009C4A64">
        <w:t xml:space="preserve"> Д</w:t>
      </w:r>
      <w:r w:rsidR="009C4A64" w:rsidRPr="00427B8E">
        <w:t>ополнительный офис публичного акционерного</w:t>
      </w:r>
      <w:r w:rsidR="009C4A64" w:rsidRPr="009E5949">
        <w:t xml:space="preserve"> общества</w:t>
      </w:r>
      <w:r w:rsidR="009C4A64">
        <w:t xml:space="preserve"> </w:t>
      </w:r>
      <w:r w:rsidR="009C4A64" w:rsidRPr="009E5949">
        <w:t xml:space="preserve">«Сбербанк России» </w:t>
      </w:r>
      <w:r w:rsidR="009C4A64" w:rsidRPr="00414BA9">
        <w:t>№5221/0784 Ростовского отделения №5221</w:t>
      </w:r>
      <w:r w:rsidR="009C4A64">
        <w:t>, расположенн</w:t>
      </w:r>
      <w:r w:rsidR="006F0452">
        <w:t>ого</w:t>
      </w:r>
      <w:r w:rsidR="009C4A64">
        <w:t xml:space="preserve"> по адресу: 347250, Ростовская область, </w:t>
      </w:r>
      <w:proofErr w:type="gramStart"/>
      <w:r w:rsidR="009C4A64">
        <w:t>г</w:t>
      </w:r>
      <w:proofErr w:type="gramEnd"/>
      <w:r w:rsidR="009C4A64">
        <w:t>. Константиновск, ул. Карташова, д. 34.</w:t>
      </w:r>
    </w:p>
    <w:p w:rsidR="00D545F0" w:rsidRPr="008622AB" w:rsidRDefault="004D7DBA" w:rsidP="008622AB">
      <w:pPr>
        <w:tabs>
          <w:tab w:val="left" w:pos="7088"/>
        </w:tabs>
        <w:spacing w:line="360" w:lineRule="auto"/>
        <w:ind w:right="-1" w:firstLine="709"/>
        <w:jc w:val="both"/>
      </w:pPr>
      <w:r w:rsidRPr="008622AB">
        <w:t xml:space="preserve">3. </w:t>
      </w:r>
      <w:r w:rsidR="00A81A01" w:rsidRPr="008622AB">
        <w:t xml:space="preserve">Разместить настоящее постановление на сайте </w:t>
      </w:r>
      <w:r w:rsidR="008622AB">
        <w:t>о</w:t>
      </w:r>
      <w:r w:rsidR="008622AB" w:rsidRPr="008622AB">
        <w:t xml:space="preserve">кружной избирательной комиссии по выборам депутатов Законодательного Собрания Ростовской области седьмого созыва по Константиновскому одномандатному избирательному округу №15 </w:t>
      </w:r>
      <w:r w:rsidR="00A81A01" w:rsidRPr="008622AB">
        <w:t>в информационно-телекоммуникационной сети «Интернет»</w:t>
      </w:r>
      <w:bookmarkStart w:id="0" w:name="_GoBack"/>
      <w:bookmarkEnd w:id="0"/>
      <w:r w:rsidR="00D545F0" w:rsidRPr="008622AB">
        <w:t>.</w:t>
      </w:r>
    </w:p>
    <w:p w:rsidR="00C70A2B" w:rsidRDefault="00C70A2B" w:rsidP="009C4A64">
      <w:pPr>
        <w:spacing w:line="360" w:lineRule="auto"/>
        <w:jc w:val="both"/>
        <w:rPr>
          <w:bCs/>
          <w:szCs w:val="20"/>
        </w:rPr>
      </w:pPr>
    </w:p>
    <w:p w:rsidR="001268B5" w:rsidRDefault="001268B5" w:rsidP="00C70A2B">
      <w:pPr>
        <w:jc w:val="both"/>
        <w:rPr>
          <w:bCs/>
          <w:szCs w:val="20"/>
        </w:rPr>
      </w:pPr>
    </w:p>
    <w:p w:rsidR="009C4A64" w:rsidRDefault="005009F9" w:rsidP="009C4A64">
      <w:pPr>
        <w:jc w:val="both"/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3558540</wp:posOffset>
            </wp:positionH>
            <wp:positionV relativeFrom="paragraph">
              <wp:posOffset>9787890</wp:posOffset>
            </wp:positionV>
            <wp:extent cx="998855" cy="516890"/>
            <wp:effectExtent l="19050" t="0" r="0" b="0"/>
            <wp:wrapNone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51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2CB5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3907155</wp:posOffset>
            </wp:positionH>
            <wp:positionV relativeFrom="paragraph">
              <wp:posOffset>9876790</wp:posOffset>
            </wp:positionV>
            <wp:extent cx="505460" cy="294005"/>
            <wp:effectExtent l="19050" t="0" r="8890" b="0"/>
            <wp:wrapNone/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294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4A64" w:rsidRPr="00FD0701">
        <w:t>Председатель комиссии</w:t>
      </w:r>
      <w:r w:rsidR="009C4A64" w:rsidRPr="00FD0701">
        <w:tab/>
      </w:r>
      <w:r w:rsidR="009C4A64" w:rsidRPr="00FD0701">
        <w:tab/>
      </w:r>
      <w:r w:rsidR="009C4A64" w:rsidRPr="00FD0701">
        <w:tab/>
      </w:r>
      <w:r w:rsidR="009C4A64" w:rsidRPr="00FD0701">
        <w:tab/>
        <w:t xml:space="preserve">    </w:t>
      </w:r>
      <w:r w:rsidR="009C4A64" w:rsidRPr="00FD0701">
        <w:tab/>
      </w:r>
      <w:r w:rsidR="009C4A64" w:rsidRPr="00FD0701">
        <w:tab/>
      </w:r>
      <w:r w:rsidR="009C4A64">
        <w:t>И</w:t>
      </w:r>
      <w:r w:rsidR="009C4A64" w:rsidRPr="00FD0701">
        <w:t>.</w:t>
      </w:r>
      <w:r w:rsidR="009C4A64">
        <w:t>В</w:t>
      </w:r>
      <w:r w:rsidR="009C4A64" w:rsidRPr="00FD0701">
        <w:t>.</w:t>
      </w:r>
      <w:r w:rsidR="009C4A64">
        <w:t>Казакова</w:t>
      </w:r>
    </w:p>
    <w:p w:rsidR="009C4A64" w:rsidRDefault="009C4A64" w:rsidP="009C4A64">
      <w:pPr>
        <w:jc w:val="both"/>
      </w:pPr>
    </w:p>
    <w:p w:rsidR="009C4A64" w:rsidRDefault="009C4A64" w:rsidP="009C4A64"/>
    <w:p w:rsidR="009C4A64" w:rsidRDefault="005009F9" w:rsidP="009C4A64"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3558540</wp:posOffset>
            </wp:positionH>
            <wp:positionV relativeFrom="paragraph">
              <wp:posOffset>9787890</wp:posOffset>
            </wp:positionV>
            <wp:extent cx="998855" cy="516890"/>
            <wp:effectExtent l="19050" t="0" r="0" b="0"/>
            <wp:wrapNone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51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2CB5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3519805</wp:posOffset>
            </wp:positionH>
            <wp:positionV relativeFrom="paragraph">
              <wp:posOffset>10170795</wp:posOffset>
            </wp:positionV>
            <wp:extent cx="998855" cy="516890"/>
            <wp:effectExtent l="19050" t="0" r="0" b="0"/>
            <wp:wrapNone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51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2CB5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3519805</wp:posOffset>
            </wp:positionH>
            <wp:positionV relativeFrom="paragraph">
              <wp:posOffset>10170795</wp:posOffset>
            </wp:positionV>
            <wp:extent cx="998855" cy="516890"/>
            <wp:effectExtent l="19050" t="0" r="0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51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2CB5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3520440</wp:posOffset>
            </wp:positionH>
            <wp:positionV relativeFrom="paragraph">
              <wp:posOffset>10173335</wp:posOffset>
            </wp:positionV>
            <wp:extent cx="1000125" cy="514350"/>
            <wp:effectExtent l="19050" t="0" r="952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4A64" w:rsidRPr="00FD0701">
        <w:t xml:space="preserve">Секретарь комиссии </w:t>
      </w:r>
      <w:r w:rsidR="009C4A64" w:rsidRPr="00FD0701">
        <w:tab/>
      </w:r>
      <w:r w:rsidR="009C4A64" w:rsidRPr="00FD0701">
        <w:tab/>
      </w:r>
      <w:r w:rsidR="009C4A64" w:rsidRPr="00FD0701">
        <w:tab/>
      </w:r>
      <w:r w:rsidR="009C4A64" w:rsidRPr="00FD0701">
        <w:tab/>
      </w:r>
      <w:r w:rsidR="009C4A64" w:rsidRPr="00FD0701">
        <w:tab/>
      </w:r>
      <w:r w:rsidR="009C4A64" w:rsidRPr="00FD0701">
        <w:tab/>
      </w:r>
      <w:r w:rsidR="009C4A64" w:rsidRPr="00FD0701">
        <w:tab/>
      </w:r>
      <w:r w:rsidR="009C4A64">
        <w:t>Е</w:t>
      </w:r>
      <w:r w:rsidR="009C4A64" w:rsidRPr="00FD0701">
        <w:t>.</w:t>
      </w:r>
      <w:r w:rsidR="009C4A64">
        <w:t>В</w:t>
      </w:r>
      <w:r w:rsidR="009C4A64" w:rsidRPr="00FD0701">
        <w:t>.</w:t>
      </w:r>
      <w:r w:rsidR="009C4A64">
        <w:t>Быкадорова</w:t>
      </w:r>
    </w:p>
    <w:p w:rsidR="00C70A2B" w:rsidRDefault="00C70A2B" w:rsidP="009C4A64">
      <w:pPr>
        <w:jc w:val="both"/>
      </w:pPr>
    </w:p>
    <w:sectPr w:rsidR="00C70A2B" w:rsidSect="001F64A8">
      <w:pgSz w:w="11906" w:h="16838"/>
      <w:pgMar w:top="1134" w:right="850" w:bottom="127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78B4" w:rsidRDefault="00F578B4" w:rsidP="00727762">
      <w:r>
        <w:separator/>
      </w:r>
    </w:p>
  </w:endnote>
  <w:endnote w:type="continuationSeparator" w:id="1">
    <w:p w:rsidR="00F578B4" w:rsidRDefault="00F578B4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78B4" w:rsidRDefault="00F578B4" w:rsidP="00727762">
      <w:r>
        <w:separator/>
      </w:r>
    </w:p>
  </w:footnote>
  <w:footnote w:type="continuationSeparator" w:id="1">
    <w:p w:rsidR="00F578B4" w:rsidRDefault="00F578B4" w:rsidP="007277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2277"/>
    <w:rsid w:val="00024FAA"/>
    <w:rsid w:val="00041195"/>
    <w:rsid w:val="00094B95"/>
    <w:rsid w:val="000975E5"/>
    <w:rsid w:val="000B0DDF"/>
    <w:rsid w:val="000C2CB5"/>
    <w:rsid w:val="000E07BF"/>
    <w:rsid w:val="0011006A"/>
    <w:rsid w:val="001268B5"/>
    <w:rsid w:val="0018285E"/>
    <w:rsid w:val="00186767"/>
    <w:rsid w:val="001B240C"/>
    <w:rsid w:val="001D4969"/>
    <w:rsid w:val="001E097A"/>
    <w:rsid w:val="001E2E87"/>
    <w:rsid w:val="001E6DAA"/>
    <w:rsid w:val="001F196A"/>
    <w:rsid w:val="001F2669"/>
    <w:rsid w:val="001F64A8"/>
    <w:rsid w:val="00202E13"/>
    <w:rsid w:val="00224528"/>
    <w:rsid w:val="002318FD"/>
    <w:rsid w:val="00232FDD"/>
    <w:rsid w:val="00252E83"/>
    <w:rsid w:val="002575B4"/>
    <w:rsid w:val="00273DD4"/>
    <w:rsid w:val="00274DAB"/>
    <w:rsid w:val="00277261"/>
    <w:rsid w:val="00283D16"/>
    <w:rsid w:val="002A04B2"/>
    <w:rsid w:val="002B3754"/>
    <w:rsid w:val="002B5043"/>
    <w:rsid w:val="002B5CB9"/>
    <w:rsid w:val="002D41A9"/>
    <w:rsid w:val="00317D13"/>
    <w:rsid w:val="003374C7"/>
    <w:rsid w:val="00350A7D"/>
    <w:rsid w:val="003723D3"/>
    <w:rsid w:val="00376F2A"/>
    <w:rsid w:val="0039322A"/>
    <w:rsid w:val="003A12BA"/>
    <w:rsid w:val="003C585F"/>
    <w:rsid w:val="003D4A21"/>
    <w:rsid w:val="003E25F7"/>
    <w:rsid w:val="003F5568"/>
    <w:rsid w:val="00402FD0"/>
    <w:rsid w:val="00420A54"/>
    <w:rsid w:val="00467C00"/>
    <w:rsid w:val="004957A6"/>
    <w:rsid w:val="004A3ACB"/>
    <w:rsid w:val="004B2930"/>
    <w:rsid w:val="004C5E06"/>
    <w:rsid w:val="004D7DBA"/>
    <w:rsid w:val="004F50A4"/>
    <w:rsid w:val="005009F9"/>
    <w:rsid w:val="0051721A"/>
    <w:rsid w:val="005178FD"/>
    <w:rsid w:val="00524DE9"/>
    <w:rsid w:val="00552072"/>
    <w:rsid w:val="00573473"/>
    <w:rsid w:val="00577567"/>
    <w:rsid w:val="005942A0"/>
    <w:rsid w:val="005957A8"/>
    <w:rsid w:val="005A0AF4"/>
    <w:rsid w:val="005C5502"/>
    <w:rsid w:val="005C58AE"/>
    <w:rsid w:val="005D217E"/>
    <w:rsid w:val="005D588C"/>
    <w:rsid w:val="005D65F9"/>
    <w:rsid w:val="005E28D9"/>
    <w:rsid w:val="005F205C"/>
    <w:rsid w:val="00604522"/>
    <w:rsid w:val="006063BF"/>
    <w:rsid w:val="00612BCB"/>
    <w:rsid w:val="00634408"/>
    <w:rsid w:val="00646D3B"/>
    <w:rsid w:val="00674CD7"/>
    <w:rsid w:val="00677160"/>
    <w:rsid w:val="00677A0F"/>
    <w:rsid w:val="00686FA5"/>
    <w:rsid w:val="006C3C7E"/>
    <w:rsid w:val="006D1D62"/>
    <w:rsid w:val="006E4F28"/>
    <w:rsid w:val="006F0452"/>
    <w:rsid w:val="006F2BD1"/>
    <w:rsid w:val="00727762"/>
    <w:rsid w:val="00731822"/>
    <w:rsid w:val="00734B6B"/>
    <w:rsid w:val="007573DD"/>
    <w:rsid w:val="00760E0E"/>
    <w:rsid w:val="0076216A"/>
    <w:rsid w:val="007702E0"/>
    <w:rsid w:val="0078693E"/>
    <w:rsid w:val="0079194D"/>
    <w:rsid w:val="007C144F"/>
    <w:rsid w:val="00827579"/>
    <w:rsid w:val="00830B42"/>
    <w:rsid w:val="008359E1"/>
    <w:rsid w:val="0084316B"/>
    <w:rsid w:val="00847A7A"/>
    <w:rsid w:val="0085065F"/>
    <w:rsid w:val="0085150A"/>
    <w:rsid w:val="008622AB"/>
    <w:rsid w:val="0086762C"/>
    <w:rsid w:val="00870C5A"/>
    <w:rsid w:val="00896FF6"/>
    <w:rsid w:val="008A5566"/>
    <w:rsid w:val="008E5A05"/>
    <w:rsid w:val="008F200A"/>
    <w:rsid w:val="00903E23"/>
    <w:rsid w:val="00923DF4"/>
    <w:rsid w:val="00930988"/>
    <w:rsid w:val="009350BD"/>
    <w:rsid w:val="00944540"/>
    <w:rsid w:val="00952711"/>
    <w:rsid w:val="00952DC4"/>
    <w:rsid w:val="00966E07"/>
    <w:rsid w:val="009703F6"/>
    <w:rsid w:val="0098148F"/>
    <w:rsid w:val="00991B93"/>
    <w:rsid w:val="009B0DB4"/>
    <w:rsid w:val="009B73A9"/>
    <w:rsid w:val="009C4A64"/>
    <w:rsid w:val="009F7558"/>
    <w:rsid w:val="00A479F1"/>
    <w:rsid w:val="00A54BDE"/>
    <w:rsid w:val="00A81A01"/>
    <w:rsid w:val="00A81CC0"/>
    <w:rsid w:val="00A85B68"/>
    <w:rsid w:val="00A94AA7"/>
    <w:rsid w:val="00AC2B8A"/>
    <w:rsid w:val="00AE0803"/>
    <w:rsid w:val="00AF589F"/>
    <w:rsid w:val="00B25B1A"/>
    <w:rsid w:val="00B340EA"/>
    <w:rsid w:val="00B37F4A"/>
    <w:rsid w:val="00B54D9F"/>
    <w:rsid w:val="00B57A97"/>
    <w:rsid w:val="00B624AB"/>
    <w:rsid w:val="00B6503B"/>
    <w:rsid w:val="00B724E3"/>
    <w:rsid w:val="00B87B04"/>
    <w:rsid w:val="00BA3890"/>
    <w:rsid w:val="00BC6080"/>
    <w:rsid w:val="00BD2FC3"/>
    <w:rsid w:val="00BF56F9"/>
    <w:rsid w:val="00C024FF"/>
    <w:rsid w:val="00C465C7"/>
    <w:rsid w:val="00C4795F"/>
    <w:rsid w:val="00C6675E"/>
    <w:rsid w:val="00C675F9"/>
    <w:rsid w:val="00C70A2B"/>
    <w:rsid w:val="00C770F5"/>
    <w:rsid w:val="00C97245"/>
    <w:rsid w:val="00CD2E3D"/>
    <w:rsid w:val="00D07F4B"/>
    <w:rsid w:val="00D17AC6"/>
    <w:rsid w:val="00D33708"/>
    <w:rsid w:val="00D41726"/>
    <w:rsid w:val="00D41FCE"/>
    <w:rsid w:val="00D545F0"/>
    <w:rsid w:val="00D63FE9"/>
    <w:rsid w:val="00D64E4E"/>
    <w:rsid w:val="00D95CF7"/>
    <w:rsid w:val="00DB5C3D"/>
    <w:rsid w:val="00DC5D34"/>
    <w:rsid w:val="00DD779B"/>
    <w:rsid w:val="00DE1AD8"/>
    <w:rsid w:val="00DE2DD7"/>
    <w:rsid w:val="00E06309"/>
    <w:rsid w:val="00E156EB"/>
    <w:rsid w:val="00E16B50"/>
    <w:rsid w:val="00E40280"/>
    <w:rsid w:val="00E46158"/>
    <w:rsid w:val="00E51B4C"/>
    <w:rsid w:val="00E72979"/>
    <w:rsid w:val="00E80643"/>
    <w:rsid w:val="00E97094"/>
    <w:rsid w:val="00EB0506"/>
    <w:rsid w:val="00EB0A63"/>
    <w:rsid w:val="00EC1273"/>
    <w:rsid w:val="00ED05DF"/>
    <w:rsid w:val="00F226F5"/>
    <w:rsid w:val="00F532AB"/>
    <w:rsid w:val="00F578B4"/>
    <w:rsid w:val="00F60230"/>
    <w:rsid w:val="00F67348"/>
    <w:rsid w:val="00F8534C"/>
    <w:rsid w:val="00F911BF"/>
    <w:rsid w:val="00F95374"/>
    <w:rsid w:val="00FA1DF1"/>
    <w:rsid w:val="00FC6365"/>
    <w:rsid w:val="00FD58D5"/>
    <w:rsid w:val="00FE0473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22A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9C4A64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9C4A6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8622AB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Ирина</cp:lastModifiedBy>
  <cp:revision>22</cp:revision>
  <cp:lastPrinted>2023-06-16T11:05:00Z</cp:lastPrinted>
  <dcterms:created xsi:type="dcterms:W3CDTF">2020-06-22T07:52:00Z</dcterms:created>
  <dcterms:modified xsi:type="dcterms:W3CDTF">2023-06-16T11:10:00Z</dcterms:modified>
</cp:coreProperties>
</file>